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63" w:rsidRDefault="009F3077">
      <w:pPr>
        <w:pStyle w:val="10"/>
        <w:keepNext/>
        <w:keepLines/>
        <w:shd w:val="clear" w:color="auto" w:fill="auto"/>
        <w:spacing w:after="418"/>
      </w:pPr>
      <w:bookmarkStart w:id="0" w:name="bookmark0"/>
      <w:r>
        <w:t>Тарифы на питьевую воду и водоотведение для жителей Омска установлены</w:t>
      </w:r>
      <w:bookmarkEnd w:id="0"/>
    </w:p>
    <w:p w:rsidR="00332C63" w:rsidRDefault="007D634A">
      <w:pPr>
        <w:pStyle w:val="20"/>
        <w:shd w:val="clear" w:color="auto" w:fill="auto"/>
        <w:spacing w:before="0"/>
      </w:pPr>
      <w:r>
        <w:t xml:space="preserve">  </w:t>
      </w:r>
      <w:r w:rsidR="009F3077">
        <w:t xml:space="preserve">Рост тарифов в 2021 году произойдет с июля, увеличение стоимости услуг питьевого водоснабжения и водоотведения не превысит 5,3 %. Поставщиком воды для всего населения города Омска </w:t>
      </w:r>
      <w:r w:rsidR="009F3077">
        <w:t>является АО «</w:t>
      </w:r>
      <w:proofErr w:type="spellStart"/>
      <w:r w:rsidR="009F3077">
        <w:t>Омск</w:t>
      </w:r>
      <w:r>
        <w:t>В</w:t>
      </w:r>
      <w:r w:rsidR="009F3077">
        <w:t>одоканал</w:t>
      </w:r>
      <w:proofErr w:type="spellEnd"/>
      <w:r w:rsidR="009F3077">
        <w:t>».</w:t>
      </w:r>
    </w:p>
    <w:p w:rsidR="00332C63" w:rsidRDefault="009F3077">
      <w:pPr>
        <w:pStyle w:val="20"/>
        <w:shd w:val="clear" w:color="auto" w:fill="auto"/>
        <w:spacing w:before="0"/>
      </w:pPr>
      <w:r>
        <w:t>Стоимость питьевой воды для населения в объемах, транспортируемых по собственным сетям, в 1 полугодии 2021 года останется на уровне действующего во втором полугодии 2020 года и составит 17,93 руб./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 xml:space="preserve">, (здесь и далее тарифы </w:t>
      </w:r>
      <w:r>
        <w:t>указаны с учетом НДС), с 1 июля 2021 года по сравнению с декабрем 2020 года произойдет рост на 95 копеек, тариф составит 18,88 руб./куб. м.</w:t>
      </w:r>
    </w:p>
    <w:p w:rsidR="00332C63" w:rsidRDefault="009F3077">
      <w:pPr>
        <w:pStyle w:val="20"/>
        <w:shd w:val="clear" w:color="auto" w:fill="auto"/>
        <w:spacing w:before="0"/>
      </w:pPr>
      <w:r>
        <w:t xml:space="preserve">В настоящее время стоимость водоотведения для населения в Омске - 20,93 руб./куб. м., такой тариф </w:t>
      </w:r>
      <w:bookmarkStart w:id="1" w:name="_GoBack"/>
      <w:bookmarkEnd w:id="1"/>
      <w:r>
        <w:t>сохранится до 1 ию</w:t>
      </w:r>
      <w:r>
        <w:t xml:space="preserve">ля 2021 года. Со второго полугодия тариф на водоотведение вырастет на 5,26 % (или на 1,1 </w:t>
      </w:r>
      <w:proofErr w:type="spellStart"/>
      <w:r>
        <w:t>руб</w:t>
      </w:r>
      <w:proofErr w:type="spellEnd"/>
      <w:r>
        <w:t>) и составит 22,03 руб./куб. м.</w:t>
      </w:r>
    </w:p>
    <w:p w:rsidR="00332C63" w:rsidRDefault="009F3077">
      <w:pPr>
        <w:pStyle w:val="20"/>
        <w:shd w:val="clear" w:color="auto" w:fill="auto"/>
        <w:spacing w:before="0"/>
      </w:pPr>
      <w:r>
        <w:t xml:space="preserve">Что касается тарифа на техническую воду, который важен для всех омских садоводов, то в первом полугодии 2021 цена останется прежней </w:t>
      </w:r>
      <w:r>
        <w:t xml:space="preserve">— 7,36 руб./куб. м., а с 1 июля незначительно вырастет и станет 7,75 руб./куб. м. </w:t>
      </w:r>
      <w:proofErr w:type="gramStart"/>
      <w:r>
        <w:t xml:space="preserve">( </w:t>
      </w:r>
      <w:proofErr w:type="gramEnd"/>
      <w:r>
        <w:t>на 39 копеек).</w:t>
      </w:r>
    </w:p>
    <w:p w:rsidR="00332C63" w:rsidRDefault="009F3077" w:rsidP="007D634A">
      <w:pPr>
        <w:pStyle w:val="20"/>
        <w:shd w:val="clear" w:color="auto" w:fill="auto"/>
        <w:spacing w:before="0" w:after="242"/>
      </w:pPr>
      <w:r>
        <w:t xml:space="preserve">По результатам проведенных экспертиз предприятию отказано во включении в необходимую валовую выручку более 135 </w:t>
      </w:r>
      <w:proofErr w:type="gramStart"/>
      <w:r>
        <w:t>млн</w:t>
      </w:r>
      <w:proofErr w:type="gramEnd"/>
      <w:r>
        <w:t xml:space="preserve"> руб. по питьевому водоснабжению и около 29</w:t>
      </w:r>
      <w:r>
        <w:t>4 млн руб. по водоотведению.</w:t>
      </w:r>
    </w:p>
    <w:sectPr w:rsidR="00332C63">
      <w:footerReference w:type="default" r:id="rId7"/>
      <w:pgSz w:w="11900" w:h="16840"/>
      <w:pgMar w:top="4335" w:right="543" w:bottom="3706" w:left="7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77" w:rsidRDefault="009F3077">
      <w:r>
        <w:separator/>
      </w:r>
    </w:p>
  </w:endnote>
  <w:endnote w:type="continuationSeparator" w:id="0">
    <w:p w:rsidR="009F3077" w:rsidRDefault="009F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63" w:rsidRDefault="009F307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pt;margin-top:695.3pt;width:540.5pt;height:5.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C63" w:rsidRDefault="009F3077">
                <w:pPr>
                  <w:pStyle w:val="a5"/>
                  <w:shd w:val="clear" w:color="auto" w:fill="auto"/>
                  <w:tabs>
                    <w:tab w:val="right" w:pos="10810"/>
                  </w:tabs>
                  <w:spacing w:line="240" w:lineRule="auto"/>
                </w:pPr>
                <w:proofErr w:type="spellStart"/>
                <w:r>
                  <w:rPr>
                    <w:rStyle w:val="a6"/>
                  </w:rPr>
                  <w:t>птяЖппгЫ</w:t>
                </w:r>
                <w:proofErr w:type="spellEnd"/>
                <w:r>
                  <w:rPr>
                    <w:rStyle w:val="a6"/>
                  </w:rPr>
                  <w:t xml:space="preserve"> </w:t>
                </w:r>
                <w:proofErr w:type="gramStart"/>
                <w:r>
                  <w:rPr>
                    <w:rStyle w:val="a6"/>
                  </w:rPr>
                  <w:t>п</w:t>
                </w:r>
                <w:proofErr w:type="gramEnd"/>
                <w:r>
                  <w:rPr>
                    <w:rStyle w:val="a6"/>
                  </w:rPr>
                  <w:t xml:space="preserve"> |/</w:t>
                </w:r>
                <w:proofErr w:type="spellStart"/>
                <w:r>
                  <w:rPr>
                    <w:rStyle w:val="a6"/>
                  </w:rPr>
                  <w:t>ппупс</w:t>
                </w:r>
                <w:proofErr w:type="spellEnd"/>
                <w:r>
                  <w:rPr>
                    <w:rStyle w:val="a6"/>
                  </w:rPr>
                  <w:t>:*?|Н=/п1у/</w:t>
                </w:r>
                <w:proofErr w:type="spellStart"/>
                <w:r>
                  <w:rPr>
                    <w:rStyle w:val="a6"/>
                  </w:rPr>
                  <w:t>тг</w:t>
                </w:r>
                <w:proofErr w:type="spellEnd"/>
                <w:r>
                  <w:rPr>
                    <w:rStyle w:val="a6"/>
                  </w:rPr>
                  <w:t>/9П?Г)/19/11 /09</w:t>
                </w:r>
                <w:r>
                  <w:rPr>
                    <w:rStyle w:val="a6"/>
                  </w:rPr>
                  <w:tab/>
                  <w:t>1/1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77" w:rsidRDefault="009F3077"/>
  </w:footnote>
  <w:footnote w:type="continuationSeparator" w:id="0">
    <w:p w:rsidR="009F3077" w:rsidRDefault="009F30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32C63"/>
    <w:rsid w:val="00332C63"/>
    <w:rsid w:val="007D634A"/>
    <w:rsid w:val="009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a4">
    <w:name w:val="Колонтитул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595" w:lineRule="exact"/>
      <w:jc w:val="both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mbria" w:eastAsia="Cambria" w:hAnsi="Cambria" w:cs="Cambria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98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D63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634A"/>
    <w:rPr>
      <w:color w:val="000000"/>
    </w:rPr>
  </w:style>
  <w:style w:type="paragraph" w:styleId="a9">
    <w:name w:val="footer"/>
    <w:basedOn w:val="a"/>
    <w:link w:val="aa"/>
    <w:uiPriority w:val="99"/>
    <w:unhideWhenUsed/>
    <w:rsid w:val="007D63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634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3</cp:revision>
  <dcterms:created xsi:type="dcterms:W3CDTF">2020-12-22T03:46:00Z</dcterms:created>
  <dcterms:modified xsi:type="dcterms:W3CDTF">2020-12-22T03:47:00Z</dcterms:modified>
</cp:coreProperties>
</file>